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1F0367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____________,____de__________ </w:t>
      </w:r>
      <w:proofErr w:type="spell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C039E8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bookmarkStart w:id="0" w:name="_GoBack"/>
      <w:bookmarkEnd w:id="0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151BA3" w:rsidRPr="001F0367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0367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1F0367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1F0367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1F0367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0367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151BA3" w:rsidRPr="001F0367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CB9" w:rsidRPr="001F0367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______________________________, </w:t>
      </w:r>
      <w:proofErr w:type="spellStart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_____________________,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interpongo planteo de NULIDAD del Acta </w:t>
      </w:r>
      <w:proofErr w:type="spell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Contravencional</w:t>
      </w:r>
      <w:proofErr w:type="spell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Nº_________________,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Darwin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marca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con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fecha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_____/______/_______.</w:t>
      </w:r>
    </w:p>
    <w:p w:rsidR="00462591" w:rsidRPr="001F0367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Se solicita se deje sin efecto el acta contravencional y la infracción imputada por presentar vicios en la implementación del cinemómetro por medio del cual se constató la supuesta infracción. </w:t>
      </w:r>
    </w:p>
    <w:p w:rsidR="0064676A" w:rsidRPr="001F0367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Asimismo, a todo evento planteo la nulidad del Acta Contravencional por ser un radar fijo cuando debía ser móvil conforme la autorización de la A.N.S.V, </w:t>
      </w:r>
      <w:r w:rsidR="00462591" w:rsidRPr="001F0367">
        <w:rPr>
          <w:rFonts w:ascii="Times New Roman" w:hAnsi="Times New Roman" w:cs="Times New Roman"/>
          <w:sz w:val="20"/>
          <w:szCs w:val="20"/>
        </w:rPr>
        <w:t xml:space="preserve">por falta y/o deficiencia en la cartelería y enconado de seguridad, falta  de acreditación de autorización ante la ANSV del personal que opera los equipos, </w:t>
      </w:r>
      <w:r w:rsidRPr="001F0367">
        <w:rPr>
          <w:rFonts w:ascii="Times New Roman" w:hAnsi="Times New Roman" w:cs="Times New Roman"/>
          <w:sz w:val="20"/>
          <w:szCs w:val="20"/>
        </w:rPr>
        <w:t xml:space="preserve">por vulneración del artículo 70 del Decreto 779/95, que prevé la notificación de la comisión de la falta dentro de los diez kilometro (10 km) del lugar donde se hubiere verificado. </w:t>
      </w:r>
    </w:p>
    <w:p w:rsidR="00080CB9" w:rsidRPr="001F0367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151BA3" w:rsidRPr="001F0367" w:rsidRDefault="00080CB9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1F0367" w:rsidRDefault="001F0367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1F0367" w:rsidRPr="001F0367" w:rsidRDefault="001F0367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p w:rsidR="004D5CA9" w:rsidRPr="001F0367" w:rsidRDefault="004D5CA9" w:rsidP="0064676A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D5CA9" w:rsidRPr="001F0367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51BA3"/>
    <w:rsid w:val="001E26D0"/>
    <w:rsid w:val="001F0367"/>
    <w:rsid w:val="0036149F"/>
    <w:rsid w:val="003E2DE8"/>
    <w:rsid w:val="003E7A6B"/>
    <w:rsid w:val="00462591"/>
    <w:rsid w:val="004869F9"/>
    <w:rsid w:val="004D5CA9"/>
    <w:rsid w:val="005037AA"/>
    <w:rsid w:val="00557993"/>
    <w:rsid w:val="00635281"/>
    <w:rsid w:val="0064676A"/>
    <w:rsid w:val="00773F1B"/>
    <w:rsid w:val="00783C47"/>
    <w:rsid w:val="008D1133"/>
    <w:rsid w:val="0090749A"/>
    <w:rsid w:val="009D260C"/>
    <w:rsid w:val="009D3EF0"/>
    <w:rsid w:val="00AF49E7"/>
    <w:rsid w:val="00B914E0"/>
    <w:rsid w:val="00BA5F34"/>
    <w:rsid w:val="00C039E8"/>
    <w:rsid w:val="00DB2B30"/>
    <w:rsid w:val="00DE1F18"/>
    <w:rsid w:val="00E24A8B"/>
    <w:rsid w:val="00F53709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416D-2E3C-4534-9A30-3C5CDB6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2021-02-04T11:57:00Z</dcterms:created>
  <dcterms:modified xsi:type="dcterms:W3CDTF">2022-07-06T15:45:00Z</dcterms:modified>
</cp:coreProperties>
</file>